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80" w:rsidRPr="00F550D5" w:rsidRDefault="00CA2F80" w:rsidP="00CA2F80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CA2F80" w:rsidRPr="00F550D5" w:rsidRDefault="00DC01B6" w:rsidP="00CA2F80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12</w:t>
      </w:r>
      <w:r w:rsidR="00CA2F80" w:rsidRPr="00F550D5">
        <w:rPr>
          <w:color w:val="000000" w:themeColor="text1"/>
          <w:sz w:val="26"/>
          <w:szCs w:val="26"/>
        </w:rPr>
        <w:t>.09.2025</w:t>
      </w:r>
    </w:p>
    <w:p w:rsidR="00CA2F80" w:rsidRPr="00F550D5" w:rsidRDefault="00CA2F80" w:rsidP="00CA2F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CA2F80" w:rsidRPr="00F550D5" w:rsidRDefault="00CA2F80" w:rsidP="00CA2F8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CA2F80" w:rsidRPr="00F550D5" w:rsidRDefault="00CA2F80" w:rsidP="00CA2F8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CA2F80" w:rsidRPr="002F771E" w:rsidRDefault="00CA2F80" w:rsidP="00CA2F80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2F771E">
        <w:rPr>
          <w:color w:val="000000" w:themeColor="text1"/>
          <w:sz w:val="26"/>
          <w:szCs w:val="26"/>
        </w:rPr>
        <w:t>на условно разрешенный вид использования земельно</w:t>
      </w:r>
      <w:r>
        <w:rPr>
          <w:color w:val="000000" w:themeColor="text1"/>
          <w:sz w:val="26"/>
          <w:szCs w:val="26"/>
        </w:rPr>
        <w:t>го участка площадью 5 192 кв. м</w:t>
      </w:r>
      <w:r>
        <w:rPr>
          <w:color w:val="000000" w:themeColor="text1"/>
          <w:sz w:val="26"/>
          <w:szCs w:val="26"/>
        </w:rPr>
        <w:br/>
      </w:r>
      <w:r w:rsidRPr="002F771E">
        <w:rPr>
          <w:color w:val="000000" w:themeColor="text1"/>
          <w:sz w:val="26"/>
          <w:szCs w:val="26"/>
        </w:rPr>
        <w:t>с кадастровым номером 29:22:040718:910, расположенного в Октябрьском территориальном округе г. Архангельска по проспекту Ломоносова:</w:t>
      </w:r>
      <w:proofErr w:type="gramEnd"/>
    </w:p>
    <w:p w:rsidR="00CA2F80" w:rsidRDefault="00CA2F80" w:rsidP="00CA2F80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2F771E">
        <w:rPr>
          <w:color w:val="000000" w:themeColor="text1"/>
          <w:sz w:val="26"/>
          <w:szCs w:val="26"/>
        </w:rPr>
        <w:t xml:space="preserve">"Спорт: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2F771E">
        <w:rPr>
          <w:color w:val="000000" w:themeColor="text1"/>
          <w:sz w:val="26"/>
          <w:szCs w:val="26"/>
        </w:rPr>
        <w:t>Росреестра</w:t>
      </w:r>
      <w:proofErr w:type="spellEnd"/>
      <w:r w:rsidRPr="002F771E">
        <w:rPr>
          <w:color w:val="000000" w:themeColor="text1"/>
          <w:sz w:val="26"/>
          <w:szCs w:val="26"/>
        </w:rPr>
        <w:t xml:space="preserve"> от 10 ноября 2020 года № </w:t>
      </w:r>
      <w:proofErr w:type="gramStart"/>
      <w:r w:rsidRPr="002F771E">
        <w:rPr>
          <w:color w:val="000000" w:themeColor="text1"/>
          <w:sz w:val="26"/>
          <w:szCs w:val="26"/>
        </w:rPr>
        <w:t>П</w:t>
      </w:r>
      <w:proofErr w:type="gramEnd"/>
      <w:r w:rsidRPr="002F771E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- 5.1).</w:t>
      </w:r>
    </w:p>
    <w:p w:rsidR="00187347" w:rsidRDefault="00CA2F80" w:rsidP="00CA2F80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 w:rsidR="00187347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="00187347">
        <w:rPr>
          <w:bCs/>
          <w:color w:val="000000" w:themeColor="text1"/>
          <w:sz w:val="26"/>
          <w:szCs w:val="26"/>
        </w:rPr>
        <w:t>.</w:t>
      </w:r>
    </w:p>
    <w:p w:rsidR="00CA2F80" w:rsidRPr="00F550D5" w:rsidRDefault="00CA2F80" w:rsidP="00CA2F80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2F771E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Октябрьском территориальном округе г. Архангельска по проспекту Ломоносова</w:t>
      </w:r>
      <w:r w:rsidRPr="00F550D5">
        <w:rPr>
          <w:color w:val="000000" w:themeColor="text1"/>
          <w:sz w:val="26"/>
          <w:szCs w:val="26"/>
        </w:rPr>
        <w:t xml:space="preserve"> </w:t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A2F80" w:rsidRPr="00011153" w:rsidTr="00FA1EF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011153" w:rsidRDefault="00CA2F80" w:rsidP="00FA1EFD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011153" w:rsidRDefault="00CA2F80" w:rsidP="00FA1EFD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Выписку из ЕГРН на земельный участок с кадастровым номером 29:22:040718:910</w:t>
            </w:r>
          </w:p>
        </w:tc>
      </w:tr>
    </w:tbl>
    <w:p w:rsidR="00CA2F80" w:rsidRPr="00011153" w:rsidRDefault="00CA2F80" w:rsidP="00CA2F80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011153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="00187347">
        <w:rPr>
          <w:bCs/>
          <w:color w:val="000000" w:themeColor="text1"/>
          <w:sz w:val="26"/>
          <w:szCs w:val="26"/>
        </w:rPr>
        <w:t xml:space="preserve"> с 19</w:t>
      </w:r>
      <w:r w:rsidRPr="00011153">
        <w:rPr>
          <w:bCs/>
          <w:color w:val="000000" w:themeColor="text1"/>
          <w:sz w:val="26"/>
          <w:szCs w:val="26"/>
        </w:rPr>
        <w:t xml:space="preserve"> сентября 2025 года:</w:t>
      </w:r>
    </w:p>
    <w:p w:rsidR="00CA2F80" w:rsidRPr="00F550D5" w:rsidRDefault="00CA2F80" w:rsidP="00CA2F80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CA2F80" w:rsidRPr="00F550D5" w:rsidRDefault="00CA2F80" w:rsidP="00CA2F80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CA2F80" w:rsidRPr="00F550D5" w:rsidRDefault="00CA2F80" w:rsidP="00CA2F80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="00187347">
        <w:rPr>
          <w:bCs/>
          <w:color w:val="000000" w:themeColor="text1"/>
          <w:sz w:val="26"/>
          <w:szCs w:val="26"/>
        </w:rPr>
        <w:t>с "19" сентября 2025 года по "25" сентября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CA2F80" w:rsidRPr="00F550D5" w:rsidRDefault="00CA2F80" w:rsidP="00CA2F80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CA2F80" w:rsidRPr="00F550D5" w:rsidRDefault="00CA2F80" w:rsidP="00CA2F80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CA2F80" w:rsidRPr="00F550D5" w:rsidTr="00FA1EFD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F550D5" w:rsidRDefault="00CA2F80" w:rsidP="00FA1EFD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F550D5" w:rsidRDefault="00CA2F80" w:rsidP="00FA1EFD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F550D5" w:rsidRDefault="00CA2F80" w:rsidP="00FA1EFD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CA2F80" w:rsidRPr="00F550D5" w:rsidTr="00FA1EFD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F550D5" w:rsidRDefault="00CA2F80" w:rsidP="00FA1EFD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80" w:rsidRPr="00F550D5" w:rsidRDefault="00CA2F80" w:rsidP="00FA1EFD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187347">
              <w:rPr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сентября 2025 года</w:t>
            </w:r>
          </w:p>
          <w:p w:rsidR="00CA2F80" w:rsidRPr="00F550D5" w:rsidRDefault="00CA2F80" w:rsidP="00FA1EFD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80" w:rsidRPr="00F550D5" w:rsidRDefault="00CA2F80" w:rsidP="00FA1EFD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A2F80" w:rsidRPr="00F550D5" w:rsidRDefault="00CA2F80" w:rsidP="00FA1EFD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A2F80" w:rsidRPr="00F550D5" w:rsidRDefault="00CA2F80" w:rsidP="00CA2F80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CA2F80" w:rsidRPr="00F550D5" w:rsidRDefault="00CA2F80" w:rsidP="00CA2F80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2F80" w:rsidRPr="00F550D5" w:rsidRDefault="00CA2F80" w:rsidP="00CA2F8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CA2F80" w:rsidRPr="00F550D5" w:rsidRDefault="00CA2F80" w:rsidP="00CA2F8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A2F80" w:rsidRPr="00F550D5" w:rsidRDefault="00CA2F80" w:rsidP="00CA2F8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2F80" w:rsidRPr="00F550D5" w:rsidRDefault="00CA2F80" w:rsidP="00CA2F80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CA2F80" w:rsidRPr="00F550D5" w:rsidRDefault="00CA2F80" w:rsidP="00CA2F80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CA2F80" w:rsidRPr="00F550D5" w:rsidRDefault="00CA2F80" w:rsidP="00CA2F80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D3407D" w:rsidRPr="00CA2F80" w:rsidRDefault="00D3407D" w:rsidP="00CA2F80"/>
    <w:sectPr w:rsidR="00D3407D" w:rsidRPr="00CA2F80" w:rsidSect="008E2B41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71"/>
    <w:rsid w:val="000827B9"/>
    <w:rsid w:val="000B5D42"/>
    <w:rsid w:val="00187347"/>
    <w:rsid w:val="004574E6"/>
    <w:rsid w:val="008E2B41"/>
    <w:rsid w:val="00B63F71"/>
    <w:rsid w:val="00CA2F80"/>
    <w:rsid w:val="00D3407D"/>
    <w:rsid w:val="00DC01B6"/>
    <w:rsid w:val="00F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9</cp:revision>
  <dcterms:created xsi:type="dcterms:W3CDTF">2025-08-11T13:06:00Z</dcterms:created>
  <dcterms:modified xsi:type="dcterms:W3CDTF">2025-09-01T05:45:00Z</dcterms:modified>
</cp:coreProperties>
</file>